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EA1" w:rsidP="00163EA1" w:rsidRDefault="00163EA1" w14:paraId="476F2606" w14:textId="77777777">
      <w:pPr>
        <w:spacing w:after="0"/>
        <w:jc w:val="center"/>
        <w:rPr>
          <w:b/>
          <w:sz w:val="32"/>
        </w:rPr>
      </w:pPr>
    </w:p>
    <w:p w:rsidRPr="00163EA1" w:rsidR="00163EA1" w:rsidP="00163EA1" w:rsidRDefault="00163EA1" w14:paraId="786C43A9" w14:textId="77777777">
      <w:pPr>
        <w:spacing w:after="0"/>
        <w:jc w:val="center"/>
        <w:rPr>
          <w:rFonts w:ascii="Museo Sans 900" w:hAnsi="Museo Sans 900"/>
          <w:b/>
          <w:sz w:val="32"/>
        </w:rPr>
      </w:pPr>
    </w:p>
    <w:p w:rsidRPr="00163EA1" w:rsidR="00163EA1" w:rsidP="00163EA1" w:rsidRDefault="00163EA1" w14:paraId="59E597EB" w14:textId="3C19895B">
      <w:pPr>
        <w:spacing w:after="0"/>
        <w:jc w:val="center"/>
        <w:rPr>
          <w:rFonts w:ascii="Museo Sans 900" w:hAnsi="Museo Sans 900"/>
          <w:b/>
          <w:color w:val="0054A4"/>
          <w:sz w:val="32"/>
        </w:rPr>
      </w:pPr>
      <w:r w:rsidRPr="00163EA1">
        <w:rPr>
          <w:rFonts w:ascii="Museo Sans 900" w:hAnsi="Museo Sans 900"/>
          <w:b/>
          <w:color w:val="0054A4"/>
          <w:sz w:val="32"/>
        </w:rPr>
        <w:t xml:space="preserve">Global Seafood Alliance – </w:t>
      </w:r>
      <w:r w:rsidR="003E3DCF">
        <w:rPr>
          <w:rFonts w:ascii="Museo Sans 900" w:hAnsi="Museo Sans 900"/>
          <w:b/>
          <w:color w:val="0054A4"/>
          <w:sz w:val="32"/>
        </w:rPr>
        <w:t>Responsible Fishing Vessel Standard</w:t>
      </w:r>
    </w:p>
    <w:p w:rsidRPr="00163EA1" w:rsidR="00163EA1" w:rsidP="00163EA1" w:rsidRDefault="00163EA1" w14:paraId="58020071" w14:textId="77777777">
      <w:pPr>
        <w:spacing w:after="0"/>
        <w:jc w:val="center"/>
        <w:rPr>
          <w:rFonts w:ascii="Museo Sans 900" w:hAnsi="Museo Sans 900"/>
          <w:b/>
          <w:color w:val="0054A4"/>
          <w:sz w:val="32"/>
        </w:rPr>
      </w:pPr>
      <w:r w:rsidRPr="00163EA1">
        <w:rPr>
          <w:rFonts w:ascii="Museo Sans 900" w:hAnsi="Museo Sans 900"/>
          <w:b/>
          <w:color w:val="0054A4"/>
          <w:sz w:val="32"/>
        </w:rPr>
        <w:t xml:space="preserve"> Issue 2.0 - Public Comment Form</w:t>
      </w:r>
    </w:p>
    <w:p w:rsidR="00163EA1" w:rsidP="00163EA1" w:rsidRDefault="00163EA1" w14:paraId="5FD7C25F" w14:textId="77777777">
      <w:pPr>
        <w:spacing w:after="0"/>
        <w:jc w:val="center"/>
        <w:rPr>
          <w:b/>
          <w:sz w:val="32"/>
        </w:rPr>
      </w:pPr>
    </w:p>
    <w:p w:rsidRPr="00163EA1" w:rsidR="00163EA1" w:rsidP="65F02F89" w:rsidRDefault="00163EA1" w14:paraId="73488FC0" w14:textId="7EDE3DC7">
      <w:pPr>
        <w:spacing w:after="0"/>
        <w:jc w:val="center"/>
        <w:rPr>
          <w:rFonts w:ascii="Roboto" w:hAnsi="Roboto"/>
          <w:i w:val="1"/>
          <w:iCs w:val="1"/>
          <w:sz w:val="20"/>
          <w:szCs w:val="20"/>
        </w:rPr>
      </w:pPr>
      <w:r w:rsidRPr="65F02F89" w:rsidR="65F02F89">
        <w:rPr>
          <w:rFonts w:ascii="Roboto" w:hAnsi="Roboto"/>
          <w:i w:val="1"/>
          <w:iCs w:val="1"/>
          <w:sz w:val="20"/>
          <w:szCs w:val="20"/>
        </w:rPr>
        <w:t xml:space="preserve">Instructions: Please complete this form and email to </w:t>
      </w:r>
      <w:hyperlink r:id="R1113a3cd8fa444b2">
        <w:r w:rsidRPr="65F02F89" w:rsidR="65F02F89">
          <w:rPr>
            <w:rStyle w:val="Hyperlink"/>
            <w:rFonts w:ascii="Roboto" w:hAnsi="Roboto"/>
            <w:i w:val="1"/>
            <w:iCs w:val="1"/>
            <w:sz w:val="20"/>
            <w:szCs w:val="20"/>
          </w:rPr>
          <w:t>dan.lee@globalseafood.org</w:t>
        </w:r>
      </w:hyperlink>
      <w:r w:rsidRPr="65F02F89" w:rsidR="65F02F89">
        <w:rPr>
          <w:rStyle w:val="Hyperlink"/>
          <w:rFonts w:ascii="Roboto" w:hAnsi="Roboto"/>
          <w:i w:val="1"/>
          <w:iCs w:val="1"/>
          <w:sz w:val="20"/>
          <w:szCs w:val="20"/>
        </w:rPr>
        <w:t>; programintegrity@globalseafood.org</w:t>
      </w:r>
    </w:p>
    <w:p w:rsidRPr="00163EA1" w:rsidR="00163EA1" w:rsidP="00163EA1" w:rsidRDefault="00163EA1" w14:paraId="41BF9F67" w14:textId="77777777">
      <w:pPr>
        <w:spacing w:after="0"/>
        <w:jc w:val="center"/>
        <w:rPr>
          <w:rFonts w:ascii="Roboto" w:hAnsi="Roboto"/>
          <w:i/>
          <w:sz w:val="20"/>
          <w:szCs w:val="20"/>
        </w:rPr>
      </w:pPr>
    </w:p>
    <w:p w:rsidRPr="00163EA1" w:rsidR="00163EA1" w:rsidP="00163EA1" w:rsidRDefault="00163EA1" w14:paraId="6F53068F" w14:textId="54E4E22C">
      <w:pPr>
        <w:spacing w:after="0"/>
        <w:rPr>
          <w:rFonts w:ascii="Roboto" w:hAnsi="Roboto"/>
          <w:sz w:val="20"/>
          <w:szCs w:val="20"/>
        </w:rPr>
      </w:pPr>
      <w:r w:rsidRPr="00163EA1">
        <w:rPr>
          <w:rFonts w:ascii="Roboto" w:hAnsi="Roboto"/>
          <w:sz w:val="20"/>
          <w:szCs w:val="20"/>
        </w:rPr>
        <w:t>Name:</w:t>
      </w:r>
    </w:p>
    <w:p w:rsidRPr="00163EA1" w:rsidR="00163EA1" w:rsidP="00163EA1" w:rsidRDefault="00163EA1" w14:paraId="5F2F9B7A" w14:textId="77777777">
      <w:pPr>
        <w:spacing w:after="0"/>
        <w:rPr>
          <w:rFonts w:ascii="Roboto" w:hAnsi="Roboto"/>
          <w:sz w:val="20"/>
          <w:szCs w:val="20"/>
        </w:rPr>
      </w:pPr>
      <w:r w:rsidRPr="00163EA1">
        <w:rPr>
          <w:rFonts w:ascii="Roboto" w:hAnsi="Roboto"/>
          <w:sz w:val="20"/>
          <w:szCs w:val="20"/>
        </w:rPr>
        <w:t>Company/Organization:</w:t>
      </w:r>
    </w:p>
    <w:p w:rsidRPr="00163EA1" w:rsidR="00163EA1" w:rsidP="00163EA1" w:rsidRDefault="00163EA1" w14:paraId="406C7727" w14:textId="026BE430">
      <w:pPr>
        <w:spacing w:after="0"/>
        <w:rPr>
          <w:rFonts w:ascii="Roboto" w:hAnsi="Roboto"/>
          <w:sz w:val="20"/>
          <w:szCs w:val="20"/>
        </w:rPr>
      </w:pPr>
      <w:r w:rsidRPr="00163EA1">
        <w:rPr>
          <w:rFonts w:ascii="Roboto" w:hAnsi="Roboto"/>
          <w:sz w:val="20"/>
          <w:szCs w:val="20"/>
        </w:rPr>
        <w:t>Date:</w:t>
      </w:r>
    </w:p>
    <w:p w:rsidRPr="00163EA1" w:rsidR="00163EA1" w:rsidP="00163EA1" w:rsidRDefault="00163EA1" w14:paraId="1C23F939" w14:textId="77777777">
      <w:pPr>
        <w:spacing w:after="0"/>
        <w:rPr>
          <w:rFonts w:ascii="Roboto" w:hAnsi="Roboto"/>
          <w:sz w:val="20"/>
          <w:szCs w:val="20"/>
        </w:rPr>
      </w:pPr>
    </w:p>
    <w:p w:rsidRPr="00163EA1" w:rsidR="00163EA1" w:rsidP="00163EA1" w:rsidRDefault="00163EA1" w14:paraId="2B1CC252" w14:textId="77777777">
      <w:pPr>
        <w:spacing w:after="0"/>
        <w:rPr>
          <w:rFonts w:ascii="Roboto" w:hAnsi="Roboto"/>
          <w:sz w:val="20"/>
          <w:szCs w:val="20"/>
        </w:rPr>
      </w:pPr>
      <w:r w:rsidRPr="00163EA1">
        <w:rPr>
          <w:rFonts w:ascii="Roboto" w:hAnsi="Roboto"/>
          <w:sz w:val="20"/>
          <w:szCs w:val="20"/>
        </w:rPr>
        <w:t>Clause Comments</w:t>
      </w:r>
    </w:p>
    <w:p w:rsidR="00163EA1" w:rsidP="00163EA1" w:rsidRDefault="00163EA1" w14:paraId="095789A0" w14:textId="56832992">
      <w:pPr>
        <w:spacing w:after="0"/>
        <w:rPr>
          <w:rFonts w:ascii="Roboto" w:hAnsi="Roboto"/>
          <w:i/>
          <w:sz w:val="20"/>
          <w:szCs w:val="20"/>
        </w:rPr>
      </w:pPr>
      <w:r w:rsidRPr="00163EA1">
        <w:rPr>
          <w:rFonts w:ascii="Roboto" w:hAnsi="Roboto"/>
          <w:i/>
          <w:sz w:val="20"/>
          <w:szCs w:val="20"/>
        </w:rPr>
        <w:t>Instructions: Please use this section to comment on specific clauses. Please add additional rows if needed.</w:t>
      </w:r>
    </w:p>
    <w:p w:rsidR="00163EA1" w:rsidP="00163EA1" w:rsidRDefault="00163EA1" w14:paraId="00DEAFC4" w14:textId="7A09B0FD">
      <w:pPr>
        <w:spacing w:after="0"/>
        <w:rPr>
          <w:rFonts w:ascii="Roboto" w:hAnsi="Roboto"/>
          <w:i/>
          <w:sz w:val="20"/>
          <w:szCs w:val="20"/>
        </w:rPr>
      </w:pPr>
    </w:p>
    <w:tbl>
      <w:tblPr>
        <w:tblStyle w:val="TableGrid1"/>
        <w:tblW w:w="9360" w:type="dxa"/>
        <w:tbl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single" w:color="FFC000" w:themeColor="accent4" w:sz="4" w:space="0"/>
          <w:insideV w:val="single" w:color="FFC000" w:themeColor="accent4" w:sz="4" w:space="0"/>
        </w:tblBorders>
        <w:tblLook w:val="04A0" w:firstRow="1" w:lastRow="0" w:firstColumn="1" w:lastColumn="0" w:noHBand="0" w:noVBand="1"/>
      </w:tblPr>
      <w:tblGrid>
        <w:gridCol w:w="1440"/>
        <w:gridCol w:w="4320"/>
        <w:gridCol w:w="3600"/>
      </w:tblGrid>
      <w:tr w:rsidR="00163EA1" w:rsidTr="00163EA1" w14:paraId="26243868" w14:textId="77777777">
        <w:trPr>
          <w:trHeight w:val="710"/>
        </w:trPr>
        <w:tc>
          <w:tcPr>
            <w:tcW w:w="9360" w:type="dxa"/>
            <w:gridSpan w:val="3"/>
            <w:tcBorders>
              <w:top w:val="nil"/>
              <w:left w:val="nil"/>
              <w:bottom w:val="single" w:color="0054A4" w:sz="4" w:space="0"/>
              <w:right w:val="nil"/>
            </w:tcBorders>
            <w:shd w:val="clear" w:color="auto" w:fill="E7E6E6" w:themeFill="background2"/>
            <w:vAlign w:val="center"/>
          </w:tcPr>
          <w:p w:rsidRPr="00163EA1" w:rsidR="00163EA1" w:rsidP="00A91E67" w:rsidRDefault="00163EA1" w14:paraId="4E4399CE" w14:textId="013D261F">
            <w:pPr>
              <w:pStyle w:val="TableHeaderWhite"/>
              <w:rPr>
                <w:rFonts w:ascii="Museo Sans 900" w:hAnsi="Museo Sans 900"/>
              </w:rPr>
            </w:pPr>
            <w:r w:rsidRPr="00163EA1">
              <w:rPr>
                <w:rFonts w:ascii="Museo Sans 900" w:hAnsi="Museo Sans 900"/>
                <w:color w:val="0054A4"/>
                <w:sz w:val="24"/>
                <w:szCs w:val="24"/>
              </w:rPr>
              <w:t>Public Comment Feedback</w:t>
            </w:r>
          </w:p>
        </w:tc>
      </w:tr>
      <w:tr w:rsidR="00163EA1" w:rsidTr="00163EA1" w14:paraId="70DAEEA9" w14:textId="77777777">
        <w:trPr>
          <w:trHeight w:val="549"/>
        </w:trPr>
        <w:tc>
          <w:tcPr>
            <w:tcW w:w="1440" w:type="dxa"/>
            <w:tcBorders>
              <w:top w:val="single" w:color="0054A4" w:sz="4" w:space="0"/>
              <w:left w:val="single" w:color="0054A4" w:sz="4" w:space="0"/>
              <w:bottom w:val="single" w:color="0054A4" w:sz="4" w:space="0"/>
              <w:right w:val="single" w:color="0054A4" w:sz="4" w:space="0"/>
            </w:tcBorders>
            <w:shd w:val="clear" w:color="auto" w:fill="057BD3"/>
            <w:vAlign w:val="center"/>
          </w:tcPr>
          <w:p w:rsidRPr="00163EA1" w:rsidR="00163EA1" w:rsidP="00163EA1" w:rsidRDefault="00163EA1" w14:paraId="5694C3A6" w14:textId="7AFD1160">
            <w:pPr>
              <w:pStyle w:val="TableHeaderWhite"/>
              <w:jc w:val="center"/>
              <w:rPr>
                <w:rStyle w:val="Strong"/>
                <w:b/>
                <w:bCs/>
              </w:rPr>
            </w:pPr>
            <w:r>
              <w:t>Clause Number</w:t>
            </w:r>
          </w:p>
        </w:tc>
        <w:tc>
          <w:tcPr>
            <w:tcW w:w="4320" w:type="dxa"/>
            <w:tcBorders>
              <w:top w:val="single" w:color="0054A4" w:sz="4" w:space="0"/>
              <w:left w:val="single" w:color="0054A4" w:sz="4" w:space="0"/>
              <w:bottom w:val="single" w:color="0054A4" w:sz="4" w:space="0"/>
              <w:right w:val="single" w:color="0054A4" w:sz="4" w:space="0"/>
            </w:tcBorders>
            <w:shd w:val="clear" w:color="auto" w:fill="057BD3"/>
            <w:vAlign w:val="center"/>
          </w:tcPr>
          <w:p w:rsidRPr="00163EA1" w:rsidR="00163EA1" w:rsidP="00163EA1" w:rsidRDefault="00163EA1" w14:paraId="2422974A" w14:textId="318FD646">
            <w:pPr>
              <w:pStyle w:val="TableHeaderWhite"/>
              <w:jc w:val="center"/>
            </w:pPr>
            <w:r>
              <w:t>Comment</w:t>
            </w:r>
          </w:p>
        </w:tc>
        <w:tc>
          <w:tcPr>
            <w:tcW w:w="3600" w:type="dxa"/>
            <w:tcBorders>
              <w:top w:val="single" w:color="0054A4" w:sz="4" w:space="0"/>
              <w:left w:val="single" w:color="0054A4" w:sz="4" w:space="0"/>
              <w:bottom w:val="single" w:color="0054A4" w:sz="4" w:space="0"/>
              <w:right w:val="single" w:color="0054A4" w:sz="4" w:space="0"/>
            </w:tcBorders>
            <w:shd w:val="clear" w:color="auto" w:fill="057BD3"/>
            <w:vAlign w:val="center"/>
          </w:tcPr>
          <w:p w:rsidRPr="00163EA1" w:rsidR="00163EA1" w:rsidP="00163EA1" w:rsidRDefault="00163EA1" w14:paraId="5E12BF82" w14:textId="71A315D6">
            <w:pPr>
              <w:pStyle w:val="TableHeaderWhite"/>
              <w:jc w:val="center"/>
            </w:pPr>
            <w:r>
              <w:t>Proposed Change</w:t>
            </w:r>
          </w:p>
        </w:tc>
      </w:tr>
      <w:tr w:rsidR="00163EA1" w:rsidTr="00163EA1" w14:paraId="5DCC36C7" w14:textId="77777777">
        <w:trPr>
          <w:trHeight w:val="589"/>
        </w:trPr>
        <w:tc>
          <w:tcPr>
            <w:tcW w:w="1440" w:type="dxa"/>
            <w:tcBorders>
              <w:top w:val="single" w:color="0054A4" w:sz="4" w:space="0"/>
              <w:left w:val="single" w:color="0054A4" w:sz="4" w:space="0"/>
              <w:bottom w:val="single" w:color="0054A4" w:sz="4" w:space="0"/>
              <w:right w:val="single" w:color="0054A4" w:sz="4" w:space="0"/>
            </w:tcBorders>
            <w:vAlign w:val="center"/>
          </w:tcPr>
          <w:p w:rsidR="00163EA1" w:rsidP="00A91E67" w:rsidRDefault="00163EA1" w14:paraId="1A02B166" w14:textId="001DBC84">
            <w:pPr>
              <w:spacing w:line="276" w:lineRule="auto"/>
              <w:rPr>
                <w:color w:val="3B3838" w:themeColor="background2" w:themeShade="40"/>
              </w:rPr>
            </w:pPr>
          </w:p>
        </w:tc>
        <w:tc>
          <w:tcPr>
            <w:tcW w:w="4320" w:type="dxa"/>
            <w:tcBorders>
              <w:top w:val="single" w:color="0054A4" w:sz="4" w:space="0"/>
              <w:left w:val="single" w:color="0054A4" w:sz="4" w:space="0"/>
              <w:bottom w:val="single" w:color="0054A4" w:sz="4" w:space="0"/>
              <w:right w:val="single" w:color="0054A4" w:sz="4" w:space="0"/>
            </w:tcBorders>
            <w:vAlign w:val="center"/>
          </w:tcPr>
          <w:p w:rsidR="00163EA1" w:rsidP="00A91E67" w:rsidRDefault="00163EA1" w14:paraId="745C4E06" w14:textId="0FD5B47A">
            <w:pPr>
              <w:spacing w:line="276" w:lineRule="auto"/>
              <w:rPr>
                <w:color w:val="3B3838" w:themeColor="background2" w:themeShade="40"/>
              </w:rPr>
            </w:pPr>
          </w:p>
        </w:tc>
        <w:tc>
          <w:tcPr>
            <w:tcW w:w="3600" w:type="dxa"/>
            <w:tcBorders>
              <w:top w:val="single" w:color="0054A4" w:sz="4" w:space="0"/>
              <w:left w:val="single" w:color="0054A4" w:sz="4" w:space="0"/>
              <w:bottom w:val="single" w:color="0054A4" w:sz="4" w:space="0"/>
              <w:right w:val="single" w:color="0054A4" w:sz="4" w:space="0"/>
            </w:tcBorders>
            <w:vAlign w:val="center"/>
          </w:tcPr>
          <w:p w:rsidR="00163EA1" w:rsidP="00A91E67" w:rsidRDefault="00163EA1" w14:paraId="142A3052" w14:textId="1479705A">
            <w:pPr>
              <w:spacing w:line="276" w:lineRule="auto"/>
              <w:rPr>
                <w:color w:val="3B3838" w:themeColor="background2" w:themeShade="40"/>
              </w:rPr>
            </w:pPr>
          </w:p>
        </w:tc>
      </w:tr>
      <w:tr w:rsidR="00EE5074" w:rsidTr="00163EA1" w14:paraId="679E822C" w14:textId="77777777">
        <w:trPr>
          <w:trHeight w:val="547"/>
        </w:trPr>
        <w:tc>
          <w:tcPr>
            <w:tcW w:w="1440" w:type="dxa"/>
            <w:tcBorders>
              <w:top w:val="single" w:color="0054A4" w:sz="4" w:space="0"/>
              <w:left w:val="single" w:color="0054A4" w:sz="4" w:space="0"/>
              <w:bottom w:val="single" w:color="0054A4" w:sz="4" w:space="0"/>
              <w:right w:val="single" w:color="0054A4" w:sz="4" w:space="0"/>
            </w:tcBorders>
            <w:vAlign w:val="center"/>
          </w:tcPr>
          <w:p w:rsidR="00EE5074" w:rsidP="00EE5074" w:rsidRDefault="00EE5074" w14:paraId="7E5E4E66" w14:textId="66E52D1A">
            <w:pPr>
              <w:spacing w:line="276" w:lineRule="auto"/>
              <w:rPr>
                <w:color w:val="3B3838" w:themeColor="background2" w:themeShade="40"/>
              </w:rPr>
            </w:pPr>
          </w:p>
        </w:tc>
        <w:tc>
          <w:tcPr>
            <w:tcW w:w="4320" w:type="dxa"/>
            <w:tcBorders>
              <w:top w:val="single" w:color="0054A4" w:sz="4" w:space="0"/>
              <w:left w:val="single" w:color="0054A4" w:sz="4" w:space="0"/>
              <w:bottom w:val="single" w:color="0054A4" w:sz="4" w:space="0"/>
              <w:right w:val="single" w:color="0054A4" w:sz="4" w:space="0"/>
            </w:tcBorders>
            <w:vAlign w:val="center"/>
          </w:tcPr>
          <w:p w:rsidR="00EE5074" w:rsidP="00EE5074" w:rsidRDefault="00EE5074" w14:paraId="02F2A4A8" w14:textId="24A8482A">
            <w:pPr>
              <w:spacing w:line="276" w:lineRule="auto"/>
              <w:rPr>
                <w:color w:val="3B3838" w:themeColor="background2" w:themeShade="40"/>
              </w:rPr>
            </w:pPr>
          </w:p>
        </w:tc>
        <w:tc>
          <w:tcPr>
            <w:tcW w:w="3600" w:type="dxa"/>
            <w:tcBorders>
              <w:top w:val="single" w:color="0054A4" w:sz="4" w:space="0"/>
              <w:left w:val="single" w:color="0054A4" w:sz="4" w:space="0"/>
              <w:bottom w:val="single" w:color="0054A4" w:sz="4" w:space="0"/>
              <w:right w:val="single" w:color="0054A4" w:sz="4" w:space="0"/>
            </w:tcBorders>
            <w:vAlign w:val="center"/>
          </w:tcPr>
          <w:p w:rsidR="00EE5074" w:rsidP="00EE5074" w:rsidRDefault="00EE5074" w14:paraId="31A36F6A" w14:textId="11D7F395">
            <w:pPr>
              <w:spacing w:line="276" w:lineRule="auto"/>
              <w:rPr>
                <w:color w:val="3B3838" w:themeColor="background2" w:themeShade="40"/>
              </w:rPr>
            </w:pPr>
          </w:p>
        </w:tc>
      </w:tr>
      <w:tr w:rsidR="00EE5074" w:rsidTr="00163EA1" w14:paraId="3A9AAC63" w14:textId="77777777">
        <w:trPr>
          <w:trHeight w:val="547"/>
        </w:trPr>
        <w:tc>
          <w:tcPr>
            <w:tcW w:w="1440" w:type="dxa"/>
            <w:tcBorders>
              <w:top w:val="single" w:color="0054A4" w:sz="4" w:space="0"/>
              <w:left w:val="single" w:color="0054A4" w:sz="4" w:space="0"/>
              <w:bottom w:val="single" w:color="0054A4" w:sz="4" w:space="0"/>
              <w:right w:val="single" w:color="0054A4" w:sz="4" w:space="0"/>
            </w:tcBorders>
            <w:vAlign w:val="center"/>
          </w:tcPr>
          <w:p w:rsidR="00EE5074" w:rsidP="00EE5074" w:rsidRDefault="00EE5074" w14:paraId="46F4B1F8" w14:textId="77777777">
            <w:pPr>
              <w:spacing w:line="276" w:lineRule="auto"/>
              <w:rPr>
                <w:color w:val="3B3838" w:themeColor="background2" w:themeShade="40"/>
              </w:rPr>
            </w:pPr>
          </w:p>
        </w:tc>
        <w:tc>
          <w:tcPr>
            <w:tcW w:w="4320" w:type="dxa"/>
            <w:tcBorders>
              <w:top w:val="single" w:color="0054A4" w:sz="4" w:space="0"/>
              <w:left w:val="single" w:color="0054A4" w:sz="4" w:space="0"/>
              <w:bottom w:val="single" w:color="0054A4" w:sz="4" w:space="0"/>
              <w:right w:val="single" w:color="0054A4" w:sz="4" w:space="0"/>
            </w:tcBorders>
            <w:vAlign w:val="center"/>
          </w:tcPr>
          <w:p w:rsidR="00EE5074" w:rsidP="00EE5074" w:rsidRDefault="00EE5074" w14:paraId="345C44B8" w14:textId="77777777">
            <w:pPr>
              <w:spacing w:line="276" w:lineRule="auto"/>
              <w:rPr>
                <w:color w:val="3B3838" w:themeColor="background2" w:themeShade="40"/>
              </w:rPr>
            </w:pPr>
          </w:p>
        </w:tc>
        <w:tc>
          <w:tcPr>
            <w:tcW w:w="3600" w:type="dxa"/>
            <w:tcBorders>
              <w:top w:val="single" w:color="0054A4" w:sz="4" w:space="0"/>
              <w:left w:val="single" w:color="0054A4" w:sz="4" w:space="0"/>
              <w:bottom w:val="single" w:color="0054A4" w:sz="4" w:space="0"/>
              <w:right w:val="single" w:color="0054A4" w:sz="4" w:space="0"/>
            </w:tcBorders>
            <w:vAlign w:val="center"/>
          </w:tcPr>
          <w:p w:rsidR="00EE5074" w:rsidP="00EE5074" w:rsidRDefault="00EE5074" w14:paraId="52C52793" w14:textId="77777777">
            <w:pPr>
              <w:spacing w:line="276" w:lineRule="auto"/>
              <w:rPr>
                <w:color w:val="3B3838" w:themeColor="background2" w:themeShade="40"/>
              </w:rPr>
            </w:pPr>
          </w:p>
        </w:tc>
      </w:tr>
      <w:tr w:rsidR="00EE5074" w:rsidTr="00163EA1" w14:paraId="7FB60C14" w14:textId="77777777">
        <w:trPr>
          <w:trHeight w:val="505"/>
        </w:trPr>
        <w:tc>
          <w:tcPr>
            <w:tcW w:w="1440" w:type="dxa"/>
            <w:tcBorders>
              <w:top w:val="single" w:color="0054A4" w:sz="4" w:space="0"/>
              <w:left w:val="single" w:color="0054A4" w:sz="4" w:space="0"/>
              <w:bottom w:val="single" w:color="0054A4" w:sz="4" w:space="0"/>
              <w:right w:val="single" w:color="0054A4" w:sz="4" w:space="0"/>
            </w:tcBorders>
            <w:vAlign w:val="center"/>
          </w:tcPr>
          <w:p w:rsidR="00EE5074" w:rsidP="00EE5074" w:rsidRDefault="00EE5074" w14:paraId="4388DEB1" w14:textId="77777777">
            <w:pPr>
              <w:spacing w:line="276" w:lineRule="auto"/>
              <w:rPr>
                <w:color w:val="3B3838" w:themeColor="background2" w:themeShade="40"/>
              </w:rPr>
            </w:pPr>
          </w:p>
        </w:tc>
        <w:tc>
          <w:tcPr>
            <w:tcW w:w="4320" w:type="dxa"/>
            <w:tcBorders>
              <w:top w:val="single" w:color="0054A4" w:sz="4" w:space="0"/>
              <w:left w:val="single" w:color="0054A4" w:sz="4" w:space="0"/>
              <w:bottom w:val="single" w:color="0054A4" w:sz="4" w:space="0"/>
              <w:right w:val="single" w:color="0054A4" w:sz="4" w:space="0"/>
            </w:tcBorders>
            <w:vAlign w:val="center"/>
          </w:tcPr>
          <w:p w:rsidR="00EE5074" w:rsidP="00EE5074" w:rsidRDefault="00EE5074" w14:paraId="74D3FCD9" w14:textId="77777777">
            <w:pPr>
              <w:spacing w:line="276" w:lineRule="auto"/>
              <w:rPr>
                <w:color w:val="3B3838" w:themeColor="background2" w:themeShade="40"/>
              </w:rPr>
            </w:pPr>
          </w:p>
        </w:tc>
        <w:tc>
          <w:tcPr>
            <w:tcW w:w="3600" w:type="dxa"/>
            <w:tcBorders>
              <w:top w:val="single" w:color="0054A4" w:sz="4" w:space="0"/>
              <w:left w:val="single" w:color="0054A4" w:sz="4" w:space="0"/>
              <w:bottom w:val="single" w:color="0054A4" w:sz="4" w:space="0"/>
              <w:right w:val="single" w:color="0054A4" w:sz="4" w:space="0"/>
            </w:tcBorders>
            <w:vAlign w:val="center"/>
          </w:tcPr>
          <w:p w:rsidR="00EE5074" w:rsidP="00EE5074" w:rsidRDefault="00EE5074" w14:paraId="0397F4CA" w14:textId="77777777">
            <w:pPr>
              <w:spacing w:line="276" w:lineRule="auto"/>
              <w:rPr>
                <w:color w:val="3B3838" w:themeColor="background2" w:themeShade="40"/>
              </w:rPr>
            </w:pPr>
          </w:p>
        </w:tc>
      </w:tr>
    </w:tbl>
    <w:p w:rsidRPr="00163EA1" w:rsidR="00163EA1" w:rsidP="00163EA1" w:rsidRDefault="00163EA1" w14:paraId="212853D5" w14:textId="77777777">
      <w:pPr>
        <w:rPr>
          <w:rFonts w:ascii="Roboto" w:hAnsi="Roboto"/>
          <w:sz w:val="20"/>
          <w:szCs w:val="20"/>
        </w:rPr>
      </w:pPr>
    </w:p>
    <w:p w:rsidRPr="00163EA1" w:rsidR="00163EA1" w:rsidP="00163EA1" w:rsidRDefault="00163EA1" w14:paraId="2324D90A" w14:textId="77777777">
      <w:pPr>
        <w:spacing w:after="0"/>
        <w:rPr>
          <w:rFonts w:ascii="Roboto" w:hAnsi="Roboto"/>
          <w:sz w:val="20"/>
          <w:szCs w:val="20"/>
        </w:rPr>
      </w:pPr>
      <w:r w:rsidRPr="00163EA1">
        <w:rPr>
          <w:rFonts w:ascii="Roboto" w:hAnsi="Roboto"/>
          <w:sz w:val="20"/>
          <w:szCs w:val="20"/>
        </w:rPr>
        <w:t>General Comments</w:t>
      </w:r>
    </w:p>
    <w:p w:rsidRPr="00163EA1" w:rsidR="00163EA1" w:rsidP="00163EA1" w:rsidRDefault="00163EA1" w14:paraId="57A7131F" w14:textId="77777777">
      <w:pPr>
        <w:spacing w:after="0"/>
        <w:rPr>
          <w:rFonts w:ascii="Roboto" w:hAnsi="Roboto"/>
          <w:i/>
          <w:sz w:val="20"/>
          <w:szCs w:val="20"/>
        </w:rPr>
      </w:pPr>
      <w:r w:rsidRPr="00163EA1">
        <w:rPr>
          <w:rFonts w:ascii="Roboto" w:hAnsi="Roboto"/>
          <w:i/>
          <w:sz w:val="20"/>
          <w:szCs w:val="20"/>
        </w:rPr>
        <w:t>Instructions: Please use this section to make any additional comments:</w:t>
      </w:r>
    </w:p>
    <w:p w:rsidRPr="00163EA1" w:rsidR="00E723D5" w:rsidRDefault="00E723D5" w14:paraId="3FFE1D29" w14:textId="77777777">
      <w:pPr>
        <w:rPr>
          <w:rFonts w:ascii="Roboto" w:hAnsi="Roboto"/>
          <w:sz w:val="20"/>
          <w:szCs w:val="20"/>
        </w:rPr>
      </w:pPr>
    </w:p>
    <w:sectPr w:rsidRPr="00163EA1" w:rsidR="00E723D5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79DD" w:rsidP="00163EA1" w:rsidRDefault="006C79DD" w14:paraId="2CD49393" w14:textId="77777777">
      <w:pPr>
        <w:spacing w:after="0" w:line="240" w:lineRule="auto"/>
      </w:pPr>
      <w:r>
        <w:separator/>
      </w:r>
    </w:p>
  </w:endnote>
  <w:endnote w:type="continuationSeparator" w:id="0">
    <w:p w:rsidR="006C79DD" w:rsidP="00163EA1" w:rsidRDefault="006C79DD" w14:paraId="7068FFC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7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Museo Sans 9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79DD" w:rsidP="00163EA1" w:rsidRDefault="006C79DD" w14:paraId="671958B8" w14:textId="77777777">
      <w:pPr>
        <w:spacing w:after="0" w:line="240" w:lineRule="auto"/>
      </w:pPr>
      <w:r>
        <w:separator/>
      </w:r>
    </w:p>
  </w:footnote>
  <w:footnote w:type="continuationSeparator" w:id="0">
    <w:p w:rsidR="006C79DD" w:rsidP="00163EA1" w:rsidRDefault="006C79DD" w14:paraId="4BFB456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63EA1" w:rsidRDefault="00163EA1" w14:paraId="5EC212E8" w14:textId="16284535">
    <w:pPr>
      <w:pStyle w:val="Header"/>
    </w:pPr>
    <w:r>
      <w:rPr>
        <w:noProof/>
      </w:rPr>
      <w:drawing>
        <wp:inline distT="0" distB="0" distL="0" distR="0" wp14:anchorId="21F3D1E8" wp14:editId="29F10100">
          <wp:extent cx="1247775" cy="5573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45" cy="561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A1"/>
    <w:rsid w:val="00163EA1"/>
    <w:rsid w:val="00287790"/>
    <w:rsid w:val="003E3DCF"/>
    <w:rsid w:val="00547F69"/>
    <w:rsid w:val="005F2A60"/>
    <w:rsid w:val="006A391D"/>
    <w:rsid w:val="006C79DD"/>
    <w:rsid w:val="00A23245"/>
    <w:rsid w:val="00E723D5"/>
    <w:rsid w:val="00EE5074"/>
    <w:rsid w:val="00F47B27"/>
    <w:rsid w:val="65F0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195E7"/>
  <w15:chartTrackingRefBased/>
  <w15:docId w15:val="{08407958-09C6-4905-995A-0FF5B702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EA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63E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63EA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63EA1"/>
  </w:style>
  <w:style w:type="paragraph" w:styleId="Footer">
    <w:name w:val="footer"/>
    <w:basedOn w:val="Normal"/>
    <w:link w:val="FooterChar"/>
    <w:uiPriority w:val="99"/>
    <w:unhideWhenUsed/>
    <w:rsid w:val="00163EA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63EA1"/>
  </w:style>
  <w:style w:type="table" w:styleId="TableGrid1" w:customStyle="1">
    <w:name w:val="Table Grid1"/>
    <w:basedOn w:val="TableNormal"/>
    <w:next w:val="TableGrid"/>
    <w:uiPriority w:val="39"/>
    <w:rsid w:val="00163EA1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163EA1"/>
    <w:rPr>
      <w:b/>
      <w:bCs/>
    </w:rPr>
  </w:style>
  <w:style w:type="paragraph" w:styleId="TableHeaderWhite" w:customStyle="1">
    <w:name w:val="Table Header White"/>
    <w:basedOn w:val="Normal"/>
    <w:rsid w:val="00163EA1"/>
    <w:pPr>
      <w:spacing w:after="0" w:line="276" w:lineRule="auto"/>
    </w:pPr>
    <w:rPr>
      <w:rFonts w:ascii="Museo Sans 700" w:hAnsi="Museo Sans 700" w:cs="Times New Roman (Body CS)"/>
      <w:b/>
      <w:bCs/>
      <w:color w:val="FFFFFF" w:themeColor="background1"/>
      <w:kern w:val="20"/>
      <w:sz w:val="20"/>
      <w:szCs w:val="20"/>
    </w:rPr>
  </w:style>
  <w:style w:type="paragraph" w:styleId="TableTitle" w:customStyle="1">
    <w:name w:val="Table Title"/>
    <w:basedOn w:val="Normal"/>
    <w:rsid w:val="00163EA1"/>
    <w:pPr>
      <w:spacing w:after="0" w:line="276" w:lineRule="auto"/>
    </w:pPr>
    <w:rPr>
      <w:rFonts w:ascii="Museo Sans 900" w:hAnsi="Museo Sans 900" w:cs="Times New Roman (Body CS)"/>
      <w:color w:val="FFC000" w:themeColor="accent4"/>
      <w:kern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hyperlink" Target="mailto:dan.lee@globalseafood.org" TargetMode="External" Id="R1113a3cd8fa444b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Yunker</dc:creator>
  <keywords/>
  <dc:description/>
  <lastModifiedBy>David Yunker</lastModifiedBy>
  <revision>3</revision>
  <dcterms:created xsi:type="dcterms:W3CDTF">2022-02-10T15:45:00.0000000Z</dcterms:created>
  <dcterms:modified xsi:type="dcterms:W3CDTF">2022-02-22T12:42:21.2207819Z</dcterms:modified>
</coreProperties>
</file>